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9B5" w:rsidRDefault="005C69B5" w:rsidP="00237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829" w:rsidRPr="001A1CB3" w:rsidRDefault="00D4782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16F9" w:rsidRPr="001A1CB3" w:rsidRDefault="00810AA0" w:rsidP="00305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Nyárád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5959" w:rsidRPr="001A1CB3">
        <w:rPr>
          <w:rFonts w:ascii="Times New Roman" w:hAnsi="Times New Roman" w:cs="Times New Roman"/>
          <w:b/>
          <w:bCs/>
          <w:sz w:val="24"/>
          <w:szCs w:val="24"/>
        </w:rPr>
        <w:t>Község Önkormányzat</w:t>
      </w:r>
      <w:r w:rsidR="003F5865">
        <w:rPr>
          <w:rFonts w:ascii="Times New Roman" w:hAnsi="Times New Roman" w:cs="Times New Roman"/>
          <w:b/>
          <w:bCs/>
          <w:sz w:val="24"/>
          <w:szCs w:val="24"/>
        </w:rPr>
        <w:t>a Képviselő-testületének</w:t>
      </w:r>
    </w:p>
    <w:p w:rsidR="00F116F9" w:rsidRPr="003059B9" w:rsidRDefault="003B3FB2" w:rsidP="003059B9">
      <w:pPr>
        <w:pStyle w:val="FCm"/>
        <w:spacing w:before="0" w:after="0"/>
        <w:rPr>
          <w:sz w:val="24"/>
          <w:szCs w:val="24"/>
        </w:rPr>
      </w:pPr>
      <w:r>
        <w:rPr>
          <w:bCs/>
          <w:sz w:val="24"/>
          <w:szCs w:val="24"/>
        </w:rPr>
        <w:t>12</w:t>
      </w:r>
      <w:r w:rsidR="00F116F9" w:rsidRPr="001A1CB3">
        <w:rPr>
          <w:bCs/>
          <w:sz w:val="24"/>
          <w:szCs w:val="24"/>
        </w:rPr>
        <w:t>/201</w:t>
      </w:r>
      <w:r w:rsidR="00237E8C">
        <w:rPr>
          <w:bCs/>
          <w:sz w:val="24"/>
          <w:szCs w:val="24"/>
        </w:rPr>
        <w:t>7</w:t>
      </w:r>
      <w:r w:rsidR="00F116F9" w:rsidRPr="001A1CB3">
        <w:rPr>
          <w:bCs/>
          <w:sz w:val="24"/>
          <w:szCs w:val="24"/>
        </w:rPr>
        <w:t>.(</w:t>
      </w:r>
      <w:r w:rsidR="006A39DE">
        <w:rPr>
          <w:bCs/>
          <w:sz w:val="24"/>
          <w:szCs w:val="24"/>
        </w:rPr>
        <w:t>XII.29</w:t>
      </w:r>
      <w:r>
        <w:rPr>
          <w:bCs/>
          <w:sz w:val="24"/>
          <w:szCs w:val="24"/>
        </w:rPr>
        <w:t>.</w:t>
      </w:r>
      <w:r w:rsidR="00F116F9" w:rsidRPr="001A1CB3">
        <w:rPr>
          <w:bCs/>
          <w:sz w:val="24"/>
          <w:szCs w:val="24"/>
        </w:rPr>
        <w:t>) önkormányzati rendelete</w:t>
      </w:r>
      <w:r w:rsidR="00673E42" w:rsidRPr="001A1CB3">
        <w:rPr>
          <w:bCs/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 xml:space="preserve">a közterület használatáról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>szóló</w:t>
      </w:r>
    </w:p>
    <w:p w:rsidR="00F116F9" w:rsidRPr="001A1CB3" w:rsidRDefault="00810AA0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6D027A" w:rsidRPr="001A1CB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2013.(VI.28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.) önkormányzati rendelet módosításáról</w:t>
      </w:r>
    </w:p>
    <w:p w:rsidR="00F116F9" w:rsidRPr="001A1CB3" w:rsidRDefault="00F116F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9C8" w:rsidRPr="000D39C8" w:rsidRDefault="00810AA0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81070024"/>
      <w:r>
        <w:rPr>
          <w:rFonts w:ascii="Times New Roman" w:hAnsi="Times New Roman" w:cs="Times New Roman"/>
          <w:sz w:val="24"/>
          <w:szCs w:val="24"/>
        </w:rPr>
        <w:t>Nyárád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481129652"/>
      <w:bookmarkEnd w:id="0"/>
      <w:r w:rsidR="000D39C8" w:rsidRPr="000D39C8">
        <w:rPr>
          <w:rFonts w:ascii="Times New Roman" w:hAnsi="Times New Roman" w:cs="Times New Roman"/>
          <w:sz w:val="24"/>
          <w:szCs w:val="24"/>
        </w:rPr>
        <w:t xml:space="preserve">Község Önkormányzat Képviselő-testülete a mozgóképről szóló 2004. évi II. törvény 37. § (4) bekezdésében kapott felhatalmazás alapján a Magyarország helyi önkormányzatairól szóló 2011. évi CLXXXIX törvény 13. § (1) bekezdés 2. pontjában meghatározott feladatkörében eljárva a következőket rendeli el: </w:t>
      </w:r>
    </w:p>
    <w:bookmarkEnd w:id="1"/>
    <w:p w:rsidR="000D39C8" w:rsidRDefault="000D39C8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</w:p>
    <w:p w:rsidR="00F116F9" w:rsidRPr="003059B9" w:rsidRDefault="00F116F9" w:rsidP="003059B9">
      <w:pPr>
        <w:pStyle w:val="FCm"/>
        <w:spacing w:before="0" w:after="0"/>
        <w:jc w:val="both"/>
        <w:rPr>
          <w:b w:val="0"/>
          <w:sz w:val="24"/>
          <w:szCs w:val="24"/>
        </w:rPr>
      </w:pPr>
      <w:r w:rsidRPr="001A1CB3">
        <w:rPr>
          <w:bCs/>
          <w:sz w:val="24"/>
          <w:szCs w:val="24"/>
        </w:rPr>
        <w:t>1. §</w:t>
      </w:r>
      <w:r w:rsidR="00810AA0">
        <w:rPr>
          <w:bCs/>
          <w:sz w:val="24"/>
          <w:szCs w:val="24"/>
        </w:rPr>
        <w:t xml:space="preserve"> </w:t>
      </w:r>
      <w:r w:rsidRPr="003059B9">
        <w:rPr>
          <w:b w:val="0"/>
          <w:sz w:val="24"/>
          <w:szCs w:val="24"/>
        </w:rPr>
        <w:t>A k</w:t>
      </w:r>
      <w:r w:rsidR="00440692" w:rsidRPr="003059B9">
        <w:rPr>
          <w:b w:val="0"/>
          <w:sz w:val="24"/>
          <w:szCs w:val="24"/>
        </w:rPr>
        <w:t>özterület használatáról</w:t>
      </w:r>
      <w:r w:rsidR="003059B9" w:rsidRPr="003059B9">
        <w:rPr>
          <w:b w:val="0"/>
          <w:sz w:val="24"/>
          <w:szCs w:val="24"/>
        </w:rPr>
        <w:t xml:space="preserve"> és a közterületek rendeltetéstől eltérő használatának szabályozásáról </w:t>
      </w:r>
      <w:r w:rsidR="003059B9" w:rsidRPr="003059B9">
        <w:rPr>
          <w:b w:val="0"/>
          <w:bCs/>
          <w:sz w:val="24"/>
          <w:szCs w:val="24"/>
        </w:rPr>
        <w:t>szóló</w:t>
      </w:r>
      <w:r w:rsidR="003059B9">
        <w:rPr>
          <w:sz w:val="24"/>
          <w:szCs w:val="24"/>
        </w:rPr>
        <w:t xml:space="preserve"> </w:t>
      </w:r>
      <w:r w:rsidR="00982B48" w:rsidRPr="003059B9">
        <w:rPr>
          <w:b w:val="0"/>
          <w:sz w:val="24"/>
          <w:szCs w:val="24"/>
        </w:rPr>
        <w:t>11</w:t>
      </w:r>
      <w:r w:rsidR="00810AA0" w:rsidRPr="003059B9">
        <w:rPr>
          <w:b w:val="0"/>
          <w:sz w:val="24"/>
          <w:szCs w:val="24"/>
        </w:rPr>
        <w:t>/2013.(</w:t>
      </w:r>
      <w:r w:rsidR="00982B48" w:rsidRPr="003059B9">
        <w:rPr>
          <w:b w:val="0"/>
          <w:sz w:val="24"/>
          <w:szCs w:val="24"/>
        </w:rPr>
        <w:t>VI</w:t>
      </w:r>
      <w:r w:rsidR="00673E42" w:rsidRPr="003059B9">
        <w:rPr>
          <w:b w:val="0"/>
          <w:sz w:val="24"/>
          <w:szCs w:val="24"/>
        </w:rPr>
        <w:t>.</w:t>
      </w:r>
      <w:r w:rsidR="00982B48" w:rsidRPr="003059B9">
        <w:rPr>
          <w:b w:val="0"/>
          <w:sz w:val="24"/>
          <w:szCs w:val="24"/>
        </w:rPr>
        <w:t>28.</w:t>
      </w:r>
      <w:r w:rsidR="00673E42" w:rsidRPr="003059B9">
        <w:rPr>
          <w:b w:val="0"/>
          <w:sz w:val="24"/>
          <w:szCs w:val="24"/>
        </w:rPr>
        <w:t>)</w:t>
      </w:r>
      <w:r w:rsidRPr="003059B9">
        <w:rPr>
          <w:b w:val="0"/>
          <w:sz w:val="24"/>
          <w:szCs w:val="24"/>
        </w:rPr>
        <w:t xml:space="preserve"> önkormán</w:t>
      </w:r>
      <w:r w:rsidR="00D47829" w:rsidRPr="003059B9">
        <w:rPr>
          <w:b w:val="0"/>
          <w:sz w:val="24"/>
          <w:szCs w:val="24"/>
        </w:rPr>
        <w:t xml:space="preserve">yzati rendelet </w:t>
      </w:r>
      <w:r w:rsidR="00E14202" w:rsidRPr="003059B9">
        <w:rPr>
          <w:b w:val="0"/>
          <w:sz w:val="24"/>
          <w:szCs w:val="24"/>
        </w:rPr>
        <w:t>(to</w:t>
      </w:r>
      <w:r w:rsidR="00015959" w:rsidRPr="003059B9">
        <w:rPr>
          <w:b w:val="0"/>
          <w:sz w:val="24"/>
          <w:szCs w:val="24"/>
        </w:rPr>
        <w:t>vábbiakban R</w:t>
      </w:r>
      <w:r w:rsidR="00E14202" w:rsidRPr="003059B9">
        <w:rPr>
          <w:b w:val="0"/>
          <w:sz w:val="24"/>
          <w:szCs w:val="24"/>
        </w:rPr>
        <w:t>endelet)</w:t>
      </w:r>
      <w:r w:rsidR="00982B48" w:rsidRPr="003059B9">
        <w:rPr>
          <w:b w:val="0"/>
          <w:sz w:val="24"/>
          <w:szCs w:val="24"/>
        </w:rPr>
        <w:t xml:space="preserve"> 1</w:t>
      </w:r>
      <w:r w:rsidR="00D537AB">
        <w:rPr>
          <w:b w:val="0"/>
          <w:sz w:val="24"/>
          <w:szCs w:val="24"/>
        </w:rPr>
        <w:t>6</w:t>
      </w:r>
      <w:r w:rsidR="00747DDC" w:rsidRPr="003059B9">
        <w:rPr>
          <w:b w:val="0"/>
          <w:sz w:val="24"/>
          <w:szCs w:val="24"/>
        </w:rPr>
        <w:t xml:space="preserve">. </w:t>
      </w:r>
      <w:r w:rsidR="00982B48" w:rsidRPr="003059B9">
        <w:rPr>
          <w:b w:val="0"/>
          <w:sz w:val="24"/>
          <w:szCs w:val="24"/>
        </w:rPr>
        <w:t>§ (1</w:t>
      </w:r>
      <w:r w:rsidR="00857371" w:rsidRPr="003059B9">
        <w:rPr>
          <w:b w:val="0"/>
          <w:sz w:val="24"/>
          <w:szCs w:val="24"/>
        </w:rPr>
        <w:t xml:space="preserve">) bekezdése </w:t>
      </w:r>
      <w:r w:rsidR="00982B48" w:rsidRPr="003059B9">
        <w:rPr>
          <w:b w:val="0"/>
          <w:sz w:val="24"/>
          <w:szCs w:val="24"/>
        </w:rPr>
        <w:t>helyébe a következő rendelkezés lép:</w:t>
      </w:r>
      <w:r w:rsidR="00982B48">
        <w:rPr>
          <w:sz w:val="24"/>
          <w:szCs w:val="24"/>
        </w:rPr>
        <w:t xml:space="preserve"> 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57371" w:rsidRPr="003462DF" w:rsidRDefault="00982B48" w:rsidP="0085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</w:t>
      </w:r>
      <w:r w:rsidR="00D537A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§ (1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) 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Az önkormányzat tulajdonában álló közterületek filmforgatási célú használatának díja az </w:t>
      </w:r>
      <w:proofErr w:type="spellStart"/>
      <w:r w:rsidR="00857371" w:rsidRPr="003462DF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="00857371" w:rsidRPr="003462DF">
        <w:rPr>
          <w:rFonts w:ascii="Times New Roman" w:hAnsi="Times New Roman" w:cs="Times New Roman"/>
          <w:sz w:val="24"/>
          <w:szCs w:val="24"/>
        </w:rPr>
        <w:t>. 3. melléklet</w:t>
      </w:r>
      <w:r w:rsidR="00544037">
        <w:rPr>
          <w:rFonts w:ascii="Times New Roman" w:hAnsi="Times New Roman" w:cs="Times New Roman"/>
          <w:sz w:val="24"/>
          <w:szCs w:val="24"/>
        </w:rPr>
        <w:t>ében meghatározott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 díjjal azonos mértékű.</w:t>
      </w:r>
      <w:r w:rsidR="00857371">
        <w:rPr>
          <w:rFonts w:ascii="Times New Roman" w:hAnsi="Times New Roman" w:cs="Times New Roman"/>
          <w:sz w:val="24"/>
          <w:szCs w:val="24"/>
        </w:rPr>
        <w:t>”</w:t>
      </w: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037">
        <w:rPr>
          <w:rFonts w:ascii="Times New Roman" w:hAnsi="Times New Roman" w:cs="Times New Roman"/>
          <w:b/>
          <w:sz w:val="24"/>
          <w:szCs w:val="24"/>
        </w:rPr>
        <w:t>2. §</w:t>
      </w:r>
      <w:r>
        <w:rPr>
          <w:rFonts w:ascii="Times New Roman" w:hAnsi="Times New Roman" w:cs="Times New Roman"/>
          <w:sz w:val="24"/>
          <w:szCs w:val="24"/>
        </w:rPr>
        <w:t xml:space="preserve"> A Rendelet </w:t>
      </w:r>
      <w:r w:rsidR="00D537A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§.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>. a) pontja helyébe a következő rendelkezés lép: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0"/>
        <w:gridCol w:w="1762"/>
      </w:tblGrid>
      <w:tr w:rsidR="00544037" w:rsidTr="009A273E">
        <w:tc>
          <w:tcPr>
            <w:tcW w:w="7450" w:type="dxa"/>
          </w:tcPr>
          <w:p w:rsidR="00544037" w:rsidRDefault="00544037" w:rsidP="009A273E">
            <w:pPr>
              <w:pStyle w:val="Bekezds"/>
              <w:rPr>
                <w:i/>
                <w:iCs/>
              </w:rPr>
            </w:pPr>
          </w:p>
          <w:p w:rsidR="00544037" w:rsidRDefault="00544037" w:rsidP="00544037">
            <w:pPr>
              <w:pStyle w:val="Bekezds"/>
            </w:pPr>
            <w:r>
              <w:rPr>
                <w:i/>
                <w:iCs/>
              </w:rPr>
              <w:t xml:space="preserve"> </w:t>
            </w:r>
            <w:r w:rsidRPr="00544037">
              <w:rPr>
                <w:iCs/>
              </w:rPr>
              <w:t>„</w:t>
            </w:r>
            <w:r w:rsidR="00D537AB">
              <w:rPr>
                <w:iCs/>
              </w:rPr>
              <w:t>10</w:t>
            </w:r>
            <w:r w:rsidRPr="00544037">
              <w:rPr>
                <w:iCs/>
              </w:rPr>
              <w:t xml:space="preserve">. § (3) </w:t>
            </w:r>
            <w:proofErr w:type="spellStart"/>
            <w:r w:rsidRPr="00544037">
              <w:rPr>
                <w:iCs/>
              </w:rPr>
              <w:t>bek</w:t>
            </w:r>
            <w:proofErr w:type="spellEnd"/>
            <w:r w:rsidRPr="00544037">
              <w:rPr>
                <w:iCs/>
              </w:rPr>
              <w:t xml:space="preserve"> a)</w:t>
            </w:r>
            <w:r>
              <w:t xml:space="preserve"> a közterületbe 10 cm-en túl benyúló üzlethomlokzat (portál), kirakatszekrény, üzleti védőtető (előtető), ernyősszerkezet, cím-és cégtábla</w:t>
            </w:r>
          </w:p>
        </w:tc>
        <w:tc>
          <w:tcPr>
            <w:tcW w:w="1762" w:type="dxa"/>
          </w:tcPr>
          <w:p w:rsidR="00544037" w:rsidRDefault="00544037" w:rsidP="009A273E">
            <w:pPr>
              <w:pStyle w:val="Bekezds"/>
              <w:ind w:firstLine="0"/>
              <w:jc w:val="right"/>
            </w:pPr>
          </w:p>
          <w:p w:rsidR="00544037" w:rsidRDefault="00544037" w:rsidP="009A273E">
            <w:pPr>
              <w:pStyle w:val="Bekezds"/>
              <w:ind w:firstLine="0"/>
              <w:jc w:val="right"/>
            </w:pPr>
            <w:r>
              <w:t>5000 Ft/m</w:t>
            </w:r>
            <w:r>
              <w:rPr>
                <w:szCs w:val="24"/>
                <w:vertAlign w:val="superscript"/>
              </w:rPr>
              <w:t>2</w:t>
            </w:r>
            <w:r>
              <w:t>/év</w:t>
            </w:r>
          </w:p>
        </w:tc>
      </w:tr>
    </w:tbl>
    <w:p w:rsidR="00F116F9" w:rsidRPr="001A1CB3" w:rsidRDefault="00F116F9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14202" w:rsidRPr="001A1CB3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4037">
        <w:rPr>
          <w:rFonts w:ascii="Times New Roman" w:hAnsi="Times New Roman" w:cs="Times New Roman"/>
          <w:bCs/>
          <w:sz w:val="24"/>
          <w:szCs w:val="24"/>
        </w:rPr>
        <w:t>(1)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Hatályát veszti a Rendelet </w:t>
      </w:r>
      <w:r w:rsidR="00D537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§ </w:t>
      </w:r>
      <w:r w:rsidR="0067038A">
        <w:rPr>
          <w:rFonts w:ascii="Times New Roman" w:hAnsi="Times New Roman" w:cs="Times New Roman"/>
          <w:sz w:val="24"/>
          <w:szCs w:val="24"/>
        </w:rPr>
        <w:t xml:space="preserve">(1) </w:t>
      </w:r>
      <w:proofErr w:type="spellStart"/>
      <w:r w:rsidR="0067038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6703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c) pontja, a </w:t>
      </w:r>
      <w:r w:rsidR="00D537AB">
        <w:rPr>
          <w:rFonts w:ascii="Times New Roman" w:hAnsi="Times New Roman" w:cs="Times New Roman"/>
          <w:sz w:val="24"/>
          <w:szCs w:val="24"/>
        </w:rPr>
        <w:t>10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. §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c) pontja. </w:t>
      </w: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810AA0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Ez a rendelet </w:t>
      </w:r>
      <w:r w:rsidR="00673E42" w:rsidRPr="001A1CB3">
        <w:rPr>
          <w:rFonts w:ascii="Times New Roman" w:hAnsi="Times New Roman" w:cs="Times New Roman"/>
          <w:sz w:val="24"/>
          <w:szCs w:val="24"/>
        </w:rPr>
        <w:t>kihirdetését követő napon lép hatályba.</w:t>
      </w:r>
    </w:p>
    <w:p w:rsidR="00810AA0" w:rsidRDefault="00810AA0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810AA0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Károly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0AA0">
        <w:rPr>
          <w:rFonts w:ascii="Times New Roman" w:hAnsi="Times New Roman" w:cs="Times New Roman"/>
          <w:bCs/>
          <w:sz w:val="24"/>
          <w:szCs w:val="24"/>
        </w:rPr>
        <w:t>Kovács Erika</w:t>
      </w:r>
    </w:p>
    <w:p w:rsidR="00F116F9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10AA0">
        <w:rPr>
          <w:rFonts w:ascii="Times New Roman" w:hAnsi="Times New Roman" w:cs="Times New Roman"/>
          <w:sz w:val="24"/>
          <w:szCs w:val="24"/>
        </w:rPr>
        <w:t xml:space="preserve">  </w:t>
      </w:r>
      <w:r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="00F116F9" w:rsidRPr="001A1CB3">
        <w:rPr>
          <w:rFonts w:ascii="Times New Roman" w:hAnsi="Times New Roman" w:cs="Times New Roman"/>
          <w:sz w:val="24"/>
          <w:szCs w:val="24"/>
        </w:rPr>
        <w:t>polgármester</w:t>
      </w: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116F9" w:rsidRPr="001A1CB3">
        <w:rPr>
          <w:rFonts w:ascii="Times New Roman" w:hAnsi="Times New Roman" w:cs="Times New Roman"/>
          <w:sz w:val="24"/>
          <w:szCs w:val="24"/>
        </w:rPr>
        <w:t>jegyző</w:t>
      </w: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rendelet kihirdetésének napja:</w:t>
      </w:r>
      <w:r w:rsidR="006A39DE">
        <w:rPr>
          <w:rFonts w:ascii="Times New Roman" w:hAnsi="Times New Roman" w:cs="Times New Roman"/>
          <w:sz w:val="24"/>
          <w:szCs w:val="24"/>
        </w:rPr>
        <w:t xml:space="preserve"> 2017. december 29</w:t>
      </w:r>
      <w:r w:rsidR="003B3FB2">
        <w:rPr>
          <w:rFonts w:ascii="Times New Roman" w:hAnsi="Times New Roman" w:cs="Times New Roman"/>
          <w:sz w:val="24"/>
          <w:szCs w:val="24"/>
        </w:rPr>
        <w:t>.</w:t>
      </w:r>
    </w:p>
    <w:p w:rsidR="00673E42" w:rsidRPr="001A1CB3" w:rsidRDefault="00810AA0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Nyárád</w:t>
      </w:r>
      <w:r w:rsidR="00E14202" w:rsidRPr="001A1CB3">
        <w:rPr>
          <w:rFonts w:ascii="Times New Roman" w:hAnsi="Times New Roman" w:cs="Times New Roman"/>
          <w:sz w:val="24"/>
          <w:szCs w:val="24"/>
        </w:rPr>
        <w:t>, 201</w:t>
      </w:r>
      <w:r w:rsidR="009E1CB3">
        <w:rPr>
          <w:rFonts w:ascii="Times New Roman" w:hAnsi="Times New Roman" w:cs="Times New Roman"/>
          <w:sz w:val="24"/>
          <w:szCs w:val="24"/>
        </w:rPr>
        <w:t>7</w:t>
      </w:r>
      <w:r w:rsidR="00E14202" w:rsidRPr="001A1CB3">
        <w:rPr>
          <w:rFonts w:ascii="Times New Roman" w:hAnsi="Times New Roman" w:cs="Times New Roman"/>
          <w:sz w:val="24"/>
          <w:szCs w:val="24"/>
        </w:rPr>
        <w:t xml:space="preserve">. </w:t>
      </w:r>
      <w:r w:rsidR="006A39DE">
        <w:rPr>
          <w:rFonts w:ascii="Times New Roman" w:hAnsi="Times New Roman" w:cs="Times New Roman"/>
          <w:sz w:val="24"/>
          <w:szCs w:val="24"/>
        </w:rPr>
        <w:t>december 29</w:t>
      </w:r>
      <w:r w:rsidR="003B3FB2">
        <w:rPr>
          <w:rFonts w:ascii="Times New Roman" w:hAnsi="Times New Roman" w:cs="Times New Roman"/>
          <w:sz w:val="24"/>
          <w:szCs w:val="24"/>
        </w:rPr>
        <w:t>.</w:t>
      </w:r>
      <w:r w:rsidR="00673E42" w:rsidRPr="001A1CB3">
        <w:rPr>
          <w:rFonts w:ascii="Times New Roman" w:hAnsi="Times New Roman" w:cs="Times New Roman"/>
          <w:sz w:val="24"/>
          <w:szCs w:val="24"/>
        </w:rPr>
        <w:tab/>
      </w:r>
    </w:p>
    <w:p w:rsidR="00E14202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FB2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3FB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3B3FB2" w:rsidRDefault="003B3FB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:rsidR="00E14202" w:rsidRPr="001A1CB3" w:rsidRDefault="003B3FB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E14202" w:rsidRPr="001A1CB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E14202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Pr="001A1CB3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INDOKOLÁS ÉS ELŐZETES 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116F9" w:rsidRPr="001A1CB3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4835">
        <w:rPr>
          <w:rFonts w:ascii="Times New Roman" w:hAnsi="Times New Roman" w:cs="Times New Roman"/>
          <w:bCs/>
          <w:sz w:val="24"/>
          <w:szCs w:val="24"/>
        </w:rPr>
        <w:t>a 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5C4835">
        <w:rPr>
          <w:rFonts w:ascii="Times New Roman" w:hAnsi="Times New Roman" w:cs="Times New Roman"/>
          <w:bCs/>
          <w:sz w:val="24"/>
          <w:szCs w:val="24"/>
        </w:rPr>
        <w:t>szóló</w:t>
      </w:r>
      <w:r w:rsidR="005C4835" w:rsidRPr="005C4835">
        <w:rPr>
          <w:rFonts w:ascii="Times New Roman" w:hAnsi="Times New Roman" w:cs="Times New Roman"/>
          <w:bCs/>
          <w:sz w:val="24"/>
          <w:szCs w:val="24"/>
        </w:rPr>
        <w:t xml:space="preserve"> önkormányzati rendelet módosításához</w:t>
      </w:r>
      <w:r w:rsidR="005C4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6AAF" w:rsidRDefault="00A96AAF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ÁLTALÁNOS  </w:t>
      </w:r>
      <w:r w:rsidRPr="005C4835">
        <w:rPr>
          <w:rFonts w:ascii="Times New Roman" w:hAnsi="Times New Roman" w:cs="Times New Roman"/>
          <w:b/>
          <w:sz w:val="24"/>
          <w:szCs w:val="24"/>
        </w:rPr>
        <w:t>INDOKOLÁS</w:t>
      </w:r>
      <w:proofErr w:type="gramEnd"/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DF0">
        <w:rPr>
          <w:rFonts w:ascii="Times New Roman" w:hAnsi="Times New Roman" w:cs="Times New Roman"/>
          <w:sz w:val="24"/>
          <w:szCs w:val="24"/>
        </w:rPr>
        <w:t>A mozgóképrő</w:t>
      </w:r>
      <w:r>
        <w:rPr>
          <w:rFonts w:ascii="Times New Roman" w:hAnsi="Times New Roman" w:cs="Times New Roman"/>
          <w:sz w:val="24"/>
          <w:szCs w:val="24"/>
        </w:rPr>
        <w:t>l szóló 2004. évi II. törvény</w:t>
      </w:r>
      <w:r w:rsidRPr="00311DF0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311DF0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Pr="00311DF0">
        <w:rPr>
          <w:rFonts w:ascii="Times New Roman" w:hAnsi="Times New Roman" w:cs="Times New Roman"/>
          <w:sz w:val="24"/>
          <w:szCs w:val="24"/>
        </w:rPr>
        <w:t xml:space="preserve">.) 3. melléklete </w:t>
      </w:r>
      <w:r>
        <w:rPr>
          <w:rFonts w:ascii="Times New Roman" w:hAnsi="Times New Roman" w:cs="Times New Roman"/>
          <w:sz w:val="24"/>
          <w:szCs w:val="24"/>
        </w:rPr>
        <w:t xml:space="preserve">meghatározza </w:t>
      </w:r>
      <w:r w:rsidRPr="00311DF0">
        <w:rPr>
          <w:rFonts w:ascii="Times New Roman" w:hAnsi="Times New Roman" w:cs="Times New Roman"/>
          <w:sz w:val="24"/>
          <w:szCs w:val="24"/>
        </w:rPr>
        <w:t xml:space="preserve">a települési 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 xml:space="preserve">díjait, így az önkormányzat helyi rendeletében korábban megállapított összegeket hatályon kívül kell helyezni. 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ELŐZETES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:rsidR="005C4835" w:rsidRPr="00311DF0" w:rsidRDefault="005C4835" w:rsidP="005C4835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2011. január 1-jétől hatályos, a jogalkotásról szóló 2010. évi</w:t>
      </w:r>
      <w:r w:rsidR="00A96AAF" w:rsidRPr="001A1CB3">
        <w:rPr>
          <w:rFonts w:ascii="Times New Roman" w:hAnsi="Times New Roman" w:cs="Times New Roman"/>
          <w:sz w:val="24"/>
          <w:szCs w:val="24"/>
        </w:rPr>
        <w:t xml:space="preserve"> CXXX. törvény (a továbbiakban: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.) 17. §-a szerint: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1A1CB3">
        <w:rPr>
          <w:rFonts w:ascii="Times New Roman" w:hAnsi="Times New Roman" w:cs="Times New Roman"/>
          <w:sz w:val="24"/>
          <w:szCs w:val="24"/>
        </w:rPr>
        <w:t xml:space="preserve">(1) A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jogszabály előkészítője – </w:t>
      </w:r>
      <w:r w:rsidRPr="001A1CB3">
        <w:rPr>
          <w:rFonts w:ascii="Times New Roman" w:hAnsi="Times New Roman" w:cs="Times New Roman"/>
          <w:sz w:val="24"/>
          <w:szCs w:val="24"/>
        </w:rPr>
        <w:t>a jogszabály f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eltételezett hatásaihoz igazodó </w:t>
      </w:r>
      <w:r w:rsidRPr="001A1CB3">
        <w:rPr>
          <w:rFonts w:ascii="Times New Roman" w:hAnsi="Times New Roman" w:cs="Times New Roman"/>
          <w:sz w:val="24"/>
          <w:szCs w:val="24"/>
        </w:rPr>
        <w:t xml:space="preserve">részletességű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– előzetes hatásvizsgálat elvégzésével felméri a szabályozás várható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következményeit</w:t>
      </w:r>
      <w:r w:rsidRPr="001A1CB3">
        <w:rPr>
          <w:rFonts w:ascii="Times New Roman" w:hAnsi="Times New Roman" w:cs="Times New Roman"/>
          <w:sz w:val="24"/>
          <w:szCs w:val="24"/>
        </w:rPr>
        <w:t xml:space="preserve">. Az előzetes hatásvizsgálat eredményéről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önkormányzati rendelet esetén a </w:t>
      </w:r>
      <w:r w:rsidRPr="001A1CB3">
        <w:rPr>
          <w:rFonts w:ascii="Times New Roman" w:hAnsi="Times New Roman" w:cs="Times New Roman"/>
          <w:sz w:val="24"/>
          <w:szCs w:val="24"/>
        </w:rPr>
        <w:t>helyi önkormányzat képviselő-testületét tájékoztatni kell.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(2) A hatásvizsgálat során vizsgálni kell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a) a tervezett jogszabály valamennyi jelentősnek ítélt hatását, különösen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) társadalmi, gazdasági, költségvetési hatásait,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ab) környezeti és egészségi következményeit,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) adminisztratív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 befolyásoló hatásait, valamint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b) a jogszabály megalkotásának szükségességét, a j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sz w:val="24"/>
          <w:szCs w:val="24"/>
        </w:rPr>
        <w:t>következményeit, és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c) a jogszabály alkalmazásához szükséges személyi,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szervezeti, tárgyi és pénzügyi </w:t>
      </w:r>
      <w:r w:rsidRPr="001A1CB3">
        <w:rPr>
          <w:rFonts w:ascii="Times New Roman" w:hAnsi="Times New Roman" w:cs="Times New Roman"/>
          <w:sz w:val="24"/>
          <w:szCs w:val="24"/>
        </w:rPr>
        <w:t>feltételeket”.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közter</w:t>
      </w:r>
      <w:r w:rsidR="003059B9">
        <w:rPr>
          <w:rFonts w:ascii="Times New Roman" w:hAnsi="Times New Roman" w:cs="Times New Roman"/>
          <w:sz w:val="24"/>
          <w:szCs w:val="24"/>
        </w:rPr>
        <w:t>ület használatáról</w:t>
      </w:r>
      <w:r w:rsidR="003059B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A71BCE" w:rsidRPr="001A1CB3">
        <w:rPr>
          <w:rFonts w:ascii="Times New Roman" w:hAnsi="Times New Roman" w:cs="Times New Roman"/>
          <w:sz w:val="24"/>
          <w:szCs w:val="24"/>
        </w:rPr>
        <w:t xml:space="preserve">szóló </w:t>
      </w:r>
      <w:r w:rsidRPr="001A1CB3">
        <w:rPr>
          <w:rFonts w:ascii="Times New Roman" w:hAnsi="Times New Roman" w:cs="Times New Roman"/>
          <w:sz w:val="24"/>
          <w:szCs w:val="24"/>
        </w:rPr>
        <w:t>önkormányza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ti rendelet módosításáról szóló </w:t>
      </w:r>
      <w:r w:rsidRPr="001A1CB3">
        <w:rPr>
          <w:rFonts w:ascii="Times New Roman" w:hAnsi="Times New Roman" w:cs="Times New Roman"/>
          <w:sz w:val="24"/>
          <w:szCs w:val="24"/>
        </w:rPr>
        <w:t>rendelet tervezetében (a továbbiakban: Tervezet) foglaltak vár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ható hatásai – a </w:t>
      </w:r>
      <w:proofErr w:type="spellStart"/>
      <w:r w:rsidR="00D47829"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="00D47829" w:rsidRPr="001A1CB3">
        <w:rPr>
          <w:rFonts w:ascii="Times New Roman" w:hAnsi="Times New Roman" w:cs="Times New Roman"/>
          <w:sz w:val="24"/>
          <w:szCs w:val="24"/>
        </w:rPr>
        <w:t xml:space="preserve">. 17. § (2) </w:t>
      </w:r>
      <w:r w:rsidRPr="001A1CB3">
        <w:rPr>
          <w:rFonts w:ascii="Times New Roman" w:hAnsi="Times New Roman" w:cs="Times New Roman"/>
          <w:sz w:val="24"/>
          <w:szCs w:val="24"/>
        </w:rPr>
        <w:t>bekezdésében foglalt elvárások tükrében – az alábbiak szerint összegezhetők: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a) A tervezett jogszabály valamennyi jelentősnek ítélt hatása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társadalmi, gazdasági, költségvetési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Tervezetnek társadalmi hatása nincs.</w:t>
      </w:r>
    </w:p>
    <w:p w:rsidR="00F116F9" w:rsidRPr="001A1CB3" w:rsidRDefault="001A1CB3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Esetleges kérelem esetén a </w:t>
      </w:r>
      <w:r w:rsidR="00F116F9" w:rsidRPr="001A1CB3">
        <w:rPr>
          <w:rFonts w:ascii="Times New Roman" w:hAnsi="Times New Roman" w:cs="Times New Roman"/>
          <w:sz w:val="24"/>
          <w:szCs w:val="24"/>
        </w:rPr>
        <w:t>gazdasági és költségvetési hatáso</w:t>
      </w:r>
      <w:r w:rsidRPr="001A1CB3">
        <w:rPr>
          <w:rFonts w:ascii="Times New Roman" w:hAnsi="Times New Roman" w:cs="Times New Roman"/>
          <w:sz w:val="24"/>
          <w:szCs w:val="24"/>
        </w:rPr>
        <w:t>k: a keletkező bevétel az önkormányzatot illeti meg.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ab) A jogszabály környezeti és egészségi 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Tervezetben foglaltaknak közvetlen környezeti és egészségi következményei nincsenek.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adminisztratív terheket befolyásoló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adminisztratív terheket nem keletkeztet.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b) A jogszabály megalkotásának szükségessége, a j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34A19" w:rsidRDefault="00134A19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Rendelet módosításának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 szükségességét a mozgókép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ről szóló 2004. évi II. törvény </w:t>
      </w:r>
      <w:r w:rsidR="00F116F9" w:rsidRPr="001A1CB3">
        <w:rPr>
          <w:rFonts w:ascii="Times New Roman" w:hAnsi="Times New Roman" w:cs="Times New Roman"/>
          <w:sz w:val="24"/>
          <w:szCs w:val="24"/>
        </w:rPr>
        <w:t>módosítása indokolja, mely kötelező erővel rendelke</w:t>
      </w:r>
      <w:r w:rsidR="00D47829" w:rsidRPr="001A1CB3">
        <w:rPr>
          <w:rFonts w:ascii="Times New Roman" w:hAnsi="Times New Roman" w:cs="Times New Roman"/>
          <w:sz w:val="24"/>
          <w:szCs w:val="24"/>
        </w:rPr>
        <w:t>zik arról, hogy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311DF0">
        <w:rPr>
          <w:rFonts w:ascii="Times New Roman" w:hAnsi="Times New Roman" w:cs="Times New Roman"/>
          <w:sz w:val="24"/>
          <w:szCs w:val="24"/>
        </w:rPr>
        <w:t xml:space="preserve">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>díjait a törvény 3. számú melléklete tartalmazza.</w:t>
      </w:r>
      <w:r w:rsidR="00305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helyi rendeletben meghatározott díjak ellentételesek a törvényi rendelkezéssel. 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megalkotásának elmaradása sérti a törvény rend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elkezését, így a kormányhivatal </w:t>
      </w:r>
      <w:r w:rsidRPr="001A1CB3">
        <w:rPr>
          <w:rFonts w:ascii="Times New Roman" w:hAnsi="Times New Roman" w:cs="Times New Roman"/>
          <w:sz w:val="24"/>
          <w:szCs w:val="24"/>
        </w:rPr>
        <w:t xml:space="preserve">törvényességi felügyeleti eljárását vonhatja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maga után. A Magyarország helyi </w:t>
      </w:r>
      <w:r w:rsidRPr="001A1CB3">
        <w:rPr>
          <w:rFonts w:ascii="Times New Roman" w:hAnsi="Times New Roman" w:cs="Times New Roman"/>
          <w:sz w:val="24"/>
          <w:szCs w:val="24"/>
        </w:rPr>
        <w:t>önkormányzatairól szóló 2011. évi CLXXXIX. törvény 132. § (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3) bekezdés c) pontja alapján a </w:t>
      </w:r>
      <w:r w:rsidRPr="001A1CB3">
        <w:rPr>
          <w:rFonts w:ascii="Times New Roman" w:hAnsi="Times New Roman" w:cs="Times New Roman"/>
          <w:sz w:val="24"/>
          <w:szCs w:val="24"/>
        </w:rPr>
        <w:t>kormányhivatal törvényességi felügyeleti eljárásában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vizsgálja a helyi önkormányzat </w:t>
      </w:r>
      <w:r w:rsidRPr="001A1CB3">
        <w:rPr>
          <w:rFonts w:ascii="Times New Roman" w:hAnsi="Times New Roman" w:cs="Times New Roman"/>
          <w:sz w:val="24"/>
          <w:szCs w:val="24"/>
        </w:rPr>
        <w:t>törvényen alapuló jogalkotási, továbbá jogszabályon alap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uló döntési és feladat-ellátási </w:t>
      </w:r>
      <w:r w:rsidRPr="001A1CB3">
        <w:rPr>
          <w:rFonts w:ascii="Times New Roman" w:hAnsi="Times New Roman" w:cs="Times New Roman"/>
          <w:sz w:val="24"/>
          <w:szCs w:val="24"/>
        </w:rPr>
        <w:t>(közszolgáltatási) kötelezettségének teljesítését.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c) A jogszabály alkalmazásához szükséges személyi, szervezeti, tárgyi és pénzügyi feltételek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40178" w:rsidRDefault="00F116F9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elfogadása esetén a rendelet alkalmazása a jelenl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egihez képest többlet személyi, </w:t>
      </w:r>
      <w:r w:rsidRPr="001A1CB3">
        <w:rPr>
          <w:rFonts w:ascii="Times New Roman" w:hAnsi="Times New Roman" w:cs="Times New Roman"/>
          <w:sz w:val="24"/>
          <w:szCs w:val="24"/>
        </w:rPr>
        <w:t>szervezeti, tárgyi és pénzügyi feltételt nem igényel.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810AA0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Nyárád, 2017. </w:t>
      </w:r>
      <w:r w:rsidR="004E1EF6">
        <w:rPr>
          <w:rFonts w:ascii="Times New Roman" w:hAnsi="Times New Roman" w:cs="Times New Roman"/>
          <w:sz w:val="24"/>
          <w:szCs w:val="24"/>
        </w:rPr>
        <w:t>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:rsidR="004E1EF6" w:rsidRPr="001A1CB3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jegyző</w:t>
      </w:r>
    </w:p>
    <w:sectPr w:rsidR="004E1EF6" w:rsidRPr="001A1CB3" w:rsidSect="00315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6F9"/>
    <w:rsid w:val="00015959"/>
    <w:rsid w:val="000628A4"/>
    <w:rsid w:val="000D39C8"/>
    <w:rsid w:val="000E72FE"/>
    <w:rsid w:val="00134A19"/>
    <w:rsid w:val="00176687"/>
    <w:rsid w:val="001A1CB3"/>
    <w:rsid w:val="00205F4B"/>
    <w:rsid w:val="00237E8C"/>
    <w:rsid w:val="003059B9"/>
    <w:rsid w:val="003153DA"/>
    <w:rsid w:val="0038061D"/>
    <w:rsid w:val="003A5C03"/>
    <w:rsid w:val="003B3FB2"/>
    <w:rsid w:val="003B7050"/>
    <w:rsid w:val="003E1006"/>
    <w:rsid w:val="003F5865"/>
    <w:rsid w:val="00416C22"/>
    <w:rsid w:val="00440692"/>
    <w:rsid w:val="004E1EF6"/>
    <w:rsid w:val="00544037"/>
    <w:rsid w:val="00581897"/>
    <w:rsid w:val="00587406"/>
    <w:rsid w:val="00597C6E"/>
    <w:rsid w:val="005C4835"/>
    <w:rsid w:val="005C69B5"/>
    <w:rsid w:val="0067038A"/>
    <w:rsid w:val="00673E42"/>
    <w:rsid w:val="00675C0F"/>
    <w:rsid w:val="006A39DE"/>
    <w:rsid w:val="006D027A"/>
    <w:rsid w:val="006D43BF"/>
    <w:rsid w:val="00747DDC"/>
    <w:rsid w:val="007B1695"/>
    <w:rsid w:val="007E743D"/>
    <w:rsid w:val="00810AA0"/>
    <w:rsid w:val="0084370F"/>
    <w:rsid w:val="00857371"/>
    <w:rsid w:val="008B562F"/>
    <w:rsid w:val="008D54C8"/>
    <w:rsid w:val="00977E4B"/>
    <w:rsid w:val="00982B48"/>
    <w:rsid w:val="009E1CB3"/>
    <w:rsid w:val="00A2357B"/>
    <w:rsid w:val="00A71BCE"/>
    <w:rsid w:val="00A96AAF"/>
    <w:rsid w:val="00B71C9B"/>
    <w:rsid w:val="00B96769"/>
    <w:rsid w:val="00BC5345"/>
    <w:rsid w:val="00C27AAD"/>
    <w:rsid w:val="00D47829"/>
    <w:rsid w:val="00D537AB"/>
    <w:rsid w:val="00D62DAC"/>
    <w:rsid w:val="00D7322E"/>
    <w:rsid w:val="00DF5CE9"/>
    <w:rsid w:val="00E14202"/>
    <w:rsid w:val="00E97A30"/>
    <w:rsid w:val="00EB684E"/>
    <w:rsid w:val="00F116F9"/>
    <w:rsid w:val="00F4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9671"/>
  <w15:docId w15:val="{19ADBEE6-93B0-46F6-9D2B-FAD4B75D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B16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4202"/>
    <w:pPr>
      <w:spacing w:after="0" w:line="240" w:lineRule="auto"/>
    </w:pPr>
  </w:style>
  <w:style w:type="paragraph" w:customStyle="1" w:styleId="Bekezds">
    <w:name w:val="Bekezdés"/>
    <w:basedOn w:val="Norml"/>
    <w:rsid w:val="00544037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Cm">
    <w:name w:val="FôCím"/>
    <w:basedOn w:val="Norml"/>
    <w:rsid w:val="003059B9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3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749</Words>
  <Characters>5175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VLG</dc:creator>
  <cp:lastModifiedBy>Nyárád Önkormányzat</cp:lastModifiedBy>
  <cp:revision>10</cp:revision>
  <cp:lastPrinted>2018-01-05T06:32:00Z</cp:lastPrinted>
  <dcterms:created xsi:type="dcterms:W3CDTF">2017-12-12T09:28:00Z</dcterms:created>
  <dcterms:modified xsi:type="dcterms:W3CDTF">2018-01-05T06:32:00Z</dcterms:modified>
</cp:coreProperties>
</file>