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Default="00054E8D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TÁRGYMUTATÓ</w:t>
      </w:r>
    </w:p>
    <w:p w14:paraId="69C353A2" w14:textId="3EB6A303" w:rsidR="00054E8D" w:rsidRDefault="00054E8D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2020. 11. </w:t>
      </w:r>
      <w:r w:rsidR="00EF42A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ECDB299" w14:textId="51900534" w:rsidR="00EF42AC" w:rsidRDefault="0083425D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9/2020. (XI.</w:t>
      </w:r>
      <w:r w:rsidR="00EF42A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.) elnöki határozat – </w:t>
      </w:r>
      <w:r w:rsidR="00EF42AC">
        <w:rPr>
          <w:rFonts w:ascii="Times New Roman" w:hAnsi="Times New Roman" w:cs="Times New Roman"/>
          <w:sz w:val="24"/>
          <w:szCs w:val="24"/>
        </w:rPr>
        <w:t>A Nyárád Székhelyű Közös Fenntartású Napköziotthonos óvoda nyitvatartási ideje</w:t>
      </w:r>
    </w:p>
    <w:sectPr w:rsidR="00EF4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83425D"/>
    <w:rsid w:val="00E12462"/>
    <w:rsid w:val="00EE7F32"/>
    <w:rsid w:val="00EF42AC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2</cp:revision>
  <dcterms:created xsi:type="dcterms:W3CDTF">2020-12-07T08:22:00Z</dcterms:created>
  <dcterms:modified xsi:type="dcterms:W3CDTF">2020-12-07T08:22:00Z</dcterms:modified>
</cp:coreProperties>
</file>