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386E4B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86E4B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2A8D0DD9" w14:textId="77777777" w:rsidR="00386E4B" w:rsidRDefault="00386E4B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08A7DB19" w:rsidR="00054E8D" w:rsidRPr="00386E4B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86E4B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01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EF42AC" w:rsidRPr="00386E4B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2951AD" w:rsidRPr="00386E4B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386E4B">
        <w:rPr>
          <w:rFonts w:ascii="Times New Roman" w:hAnsi="Times New Roman" w:cs="Times New Roman"/>
          <w:i/>
          <w:iCs/>
          <w:sz w:val="28"/>
          <w:szCs w:val="28"/>
        </w:rPr>
        <w:t>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C60E6CA" w14:textId="781A4EFB" w:rsidR="002951AD" w:rsidRDefault="002951AD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 (I.</w:t>
      </w:r>
      <w:r w:rsidR="00EF42AC" w:rsidRPr="002951A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3425D" w:rsidRPr="002951AD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83425D">
        <w:rPr>
          <w:rFonts w:ascii="Times New Roman" w:hAnsi="Times New Roman" w:cs="Times New Roman"/>
          <w:sz w:val="24"/>
          <w:szCs w:val="24"/>
        </w:rPr>
        <w:t xml:space="preserve"> elnöki határozat – </w:t>
      </w:r>
      <w:r>
        <w:rPr>
          <w:rFonts w:ascii="Times New Roman" w:hAnsi="Times New Roman" w:cs="Times New Roman"/>
          <w:sz w:val="24"/>
          <w:szCs w:val="24"/>
        </w:rPr>
        <w:t>A Nyárád, Pápadereske Óvoda Fenntartó Társulás adósságot keletkeztető ügyleteiből eredő fizetési kötelezettségeinek bemutatása</w:t>
      </w:r>
    </w:p>
    <w:p w14:paraId="2454F9C2" w14:textId="6AFE43A4" w:rsidR="002951AD" w:rsidRDefault="002951AD" w:rsidP="002951AD">
      <w:pPr>
        <w:pStyle w:val="Nincstrkz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7F4DA" w14:textId="77777777" w:rsidR="002951AD" w:rsidRDefault="002951AD" w:rsidP="002951A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51AD">
        <w:rPr>
          <w:rFonts w:ascii="Times New Roman" w:hAnsi="Times New Roman" w:cs="Times New Roman"/>
          <w:b/>
          <w:bCs/>
          <w:sz w:val="24"/>
          <w:szCs w:val="24"/>
        </w:rPr>
        <w:t>/2021. (I.25.)</w:t>
      </w:r>
      <w:r>
        <w:rPr>
          <w:rFonts w:ascii="Times New Roman" w:hAnsi="Times New Roman" w:cs="Times New Roman"/>
          <w:sz w:val="24"/>
          <w:szCs w:val="24"/>
        </w:rPr>
        <w:t xml:space="preserve"> elnöki határozat – A Nyárád, Pápadereske Óvoda Fenntartó Társulás 2021. évi költségvetéséről döntés</w:t>
      </w:r>
    </w:p>
    <w:p w14:paraId="760914BA" w14:textId="77777777" w:rsidR="002951AD" w:rsidRDefault="002951AD" w:rsidP="002951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95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25D65"/>
    <w:rsid w:val="002951AD"/>
    <w:rsid w:val="00386E4B"/>
    <w:rsid w:val="0083425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9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4</cp:revision>
  <dcterms:created xsi:type="dcterms:W3CDTF">2020-12-07T08:22:00Z</dcterms:created>
  <dcterms:modified xsi:type="dcterms:W3CDTF">2021-02-08T07:59:00Z</dcterms:modified>
</cp:coreProperties>
</file>